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53" w:rsidRDefault="00C62DDF">
      <w:pPr>
        <w:pStyle w:val="HEADERTEXT"/>
        <w:rPr>
          <w:b/>
          <w:bCs/>
          <w:color w:val="000001"/>
        </w:rPr>
      </w:pPr>
      <w:r>
        <w:t xml:space="preserve">  </w:t>
      </w:r>
    </w:p>
    <w:p w:rsidR="00D34453" w:rsidRDefault="00C62DDF" w:rsidP="00BB6C1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ПРАВИТЕЛЬСТВО САНКТ-ПЕТЕРБУРГА </w:t>
      </w:r>
    </w:p>
    <w:p w:rsidR="00D34453" w:rsidRDefault="00D34453">
      <w:pPr>
        <w:pStyle w:val="HEADERTEXT"/>
        <w:rPr>
          <w:b/>
          <w:bCs/>
          <w:color w:val="000001"/>
        </w:rPr>
      </w:pPr>
    </w:p>
    <w:p w:rsidR="00D34453" w:rsidRDefault="00C62D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ПОСТАНОВЛЕНИЕ</w:t>
      </w:r>
    </w:p>
    <w:p w:rsidR="00D34453" w:rsidRDefault="00C62DDF" w:rsidP="00BB6C1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D34453" w:rsidRDefault="00C62D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8 февраля 2016 года N 93</w:t>
      </w:r>
    </w:p>
    <w:p w:rsidR="00D34453" w:rsidRDefault="00C62DDF" w:rsidP="00BB6C1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D34453" w:rsidRDefault="00C62D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 внесении изменений в постановление Правительства Санкт-Петербурга от 31.12.2014 N 1313</w:t>
      </w:r>
    </w:p>
    <w:p w:rsidR="00D34453" w:rsidRDefault="00C62D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D34453" w:rsidRDefault="00C62DDF" w:rsidP="00BB6C12">
      <w:pPr>
        <w:pStyle w:val="FORMATTEXT"/>
        <w:ind w:firstLine="568"/>
        <w:jc w:val="both"/>
      </w:pPr>
      <w:r>
        <w:t>Правительство Санкт-Петербурга</w:t>
      </w:r>
      <w:r w:rsidR="00BB6C12">
        <w:t xml:space="preserve">   </w:t>
      </w:r>
      <w:r>
        <w:t xml:space="preserve">постановляет: </w:t>
      </w:r>
    </w:p>
    <w:p w:rsidR="00BB6C12" w:rsidRDefault="00BB6C12" w:rsidP="00BB6C12">
      <w:pPr>
        <w:pStyle w:val="FORMATTEXT"/>
        <w:ind w:firstLine="568"/>
        <w:jc w:val="both"/>
      </w:pPr>
    </w:p>
    <w:p w:rsidR="00D34453" w:rsidRDefault="00C62DDF">
      <w:pPr>
        <w:pStyle w:val="FORMATTEXT"/>
        <w:ind w:firstLine="568"/>
        <w:jc w:val="both"/>
      </w:pPr>
      <w:r>
        <w:t>1. Внести в постановление Правительства Санкт-Петербурга от 31.12.2014 N 1313 "О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пунктов 6 и 7 статьи 18 Закона Санкт-Петербурга "Социальный кодекс Санкт-Петербурга" следующие изменения:</w:t>
      </w:r>
    </w:p>
    <w:p w:rsidR="00D34453" w:rsidRDefault="00C62DDF">
      <w:pPr>
        <w:pStyle w:val="FORMATTEXT"/>
        <w:ind w:firstLine="568"/>
        <w:jc w:val="both"/>
      </w:pPr>
      <w:r>
        <w:t xml:space="preserve"> </w:t>
      </w:r>
    </w:p>
    <w:p w:rsidR="00D34453" w:rsidRDefault="00C62DDF">
      <w:pPr>
        <w:pStyle w:val="FORMATTEXT"/>
        <w:ind w:firstLine="568"/>
        <w:jc w:val="both"/>
      </w:pPr>
      <w:r>
        <w:t>1.1. Пункты 1 и 2 постановления, приложения N 1 и 2 к постановлению исключить.</w:t>
      </w:r>
    </w:p>
    <w:p w:rsidR="00D34453" w:rsidRDefault="00C62DDF">
      <w:pPr>
        <w:pStyle w:val="FORMATTEXT"/>
        <w:ind w:firstLine="568"/>
        <w:jc w:val="both"/>
      </w:pPr>
      <w:r>
        <w:t xml:space="preserve"> </w:t>
      </w:r>
    </w:p>
    <w:p w:rsidR="00D34453" w:rsidRDefault="00C62DDF">
      <w:pPr>
        <w:pStyle w:val="FORMATTEXT"/>
        <w:ind w:firstLine="568"/>
        <w:jc w:val="both"/>
      </w:pPr>
      <w:r>
        <w:t>1.2. Дополнить постановление пунктами 1-1 и 1-2 следующего содержания:</w:t>
      </w:r>
    </w:p>
    <w:p w:rsidR="00D34453" w:rsidRDefault="00C62DDF">
      <w:pPr>
        <w:pStyle w:val="FORMATTEXT"/>
        <w:ind w:firstLine="568"/>
        <w:jc w:val="both"/>
      </w:pPr>
      <w:r>
        <w:t xml:space="preserve"> </w:t>
      </w:r>
    </w:p>
    <w:p w:rsidR="00D34453" w:rsidRDefault="00C62DDF">
      <w:pPr>
        <w:pStyle w:val="FORMATTEXT"/>
        <w:ind w:firstLine="568"/>
        <w:jc w:val="both"/>
      </w:pPr>
      <w:r>
        <w:t>"1-1. Установить 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2016 году согласно приложению N 1-1.</w:t>
      </w:r>
    </w:p>
    <w:p w:rsidR="00D34453" w:rsidRDefault="00C62DDF">
      <w:pPr>
        <w:pStyle w:val="FORMATTEXT"/>
        <w:ind w:firstLine="568"/>
        <w:jc w:val="both"/>
      </w:pPr>
      <w:r>
        <w:t xml:space="preserve"> </w:t>
      </w:r>
    </w:p>
    <w:p w:rsidR="00D34453" w:rsidRDefault="00C62DDF">
      <w:pPr>
        <w:pStyle w:val="FORMATTEXT"/>
        <w:ind w:firstLine="568"/>
        <w:jc w:val="both"/>
      </w:pPr>
      <w:r>
        <w:t>1-2. Установить, что:</w:t>
      </w:r>
    </w:p>
    <w:p w:rsidR="00D34453" w:rsidRDefault="00C62DDF">
      <w:pPr>
        <w:pStyle w:val="FORMATTEXT"/>
        <w:ind w:firstLine="568"/>
        <w:jc w:val="both"/>
      </w:pPr>
      <w:r>
        <w:t xml:space="preserve"> </w:t>
      </w:r>
    </w:p>
    <w:p w:rsidR="00D34453" w:rsidRDefault="00C62DDF">
      <w:pPr>
        <w:pStyle w:val="FORMATTEXT"/>
        <w:ind w:firstLine="568"/>
        <w:jc w:val="both"/>
      </w:pPr>
      <w:r>
        <w:t>1-2.1. Средний размер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 (далее - родительская плата), используемый для расчета размера компенсации части родительской платы, предоставляемой отдельным категориям граждан за счет средств бюджета Санкт-Петербурга, в 2016 году равен соответствующему размеру ежемесячной родительской платы в соответствии с приложением N 1-1 к постановлению.</w:t>
      </w:r>
    </w:p>
    <w:p w:rsidR="00D34453" w:rsidRDefault="00C62DDF">
      <w:pPr>
        <w:pStyle w:val="FORMATTEXT"/>
        <w:ind w:firstLine="568"/>
        <w:jc w:val="both"/>
      </w:pPr>
      <w:r>
        <w:t xml:space="preserve"> </w:t>
      </w:r>
    </w:p>
    <w:p w:rsidR="00D34453" w:rsidRDefault="00C62DDF">
      <w:pPr>
        <w:pStyle w:val="FORMATTEXT"/>
        <w:ind w:firstLine="568"/>
        <w:jc w:val="both"/>
      </w:pPr>
      <w:r>
        <w:t>1-2.2. Размер ежемесячной родительской платы, указанной в пункте 1-2.1 постановления, за присмотр и уход за детьми в группах комбинированной направленности, созданных в государственных образовательных учреждениях, указанных в пункте 1-1 постановления, для здоровых детей равен размеру ежемесячной родительской платы, установленному для соответствующей группы общеразвивающей направленности, в соответствии с приложением N 1-1 к постановлению".</w:t>
      </w:r>
    </w:p>
    <w:p w:rsidR="00D34453" w:rsidRDefault="00C62DDF">
      <w:pPr>
        <w:pStyle w:val="FORMATTEXT"/>
        <w:ind w:firstLine="568"/>
        <w:jc w:val="both"/>
      </w:pPr>
      <w:r>
        <w:t xml:space="preserve"> </w:t>
      </w:r>
    </w:p>
    <w:p w:rsidR="00D34453" w:rsidRDefault="00C62DDF">
      <w:pPr>
        <w:pStyle w:val="FORMATTEXT"/>
        <w:ind w:firstLine="568"/>
        <w:jc w:val="both"/>
      </w:pPr>
      <w:r>
        <w:t>1.3. Дополнить постановление приложением N 1-1, изложив его в редакции согласно приложению к настоящему постановлению.</w:t>
      </w:r>
    </w:p>
    <w:p w:rsidR="00D34453" w:rsidRDefault="00C62DDF">
      <w:pPr>
        <w:pStyle w:val="FORMATTEXT"/>
        <w:ind w:firstLine="568"/>
        <w:jc w:val="both"/>
      </w:pPr>
      <w:r>
        <w:t xml:space="preserve"> </w:t>
      </w:r>
    </w:p>
    <w:p w:rsidR="00D34453" w:rsidRDefault="00C62DDF">
      <w:pPr>
        <w:pStyle w:val="FORMATTEXT"/>
        <w:ind w:firstLine="568"/>
        <w:jc w:val="both"/>
      </w:pPr>
      <w:r>
        <w:t>2. Постановление вступает в силу со дня его официального опубликования и распространяется на правоотношения, возникшие с 01.01.2016.</w:t>
      </w:r>
    </w:p>
    <w:p w:rsidR="00D34453" w:rsidRDefault="00C62DDF">
      <w:pPr>
        <w:pStyle w:val="FORMATTEXT"/>
        <w:ind w:firstLine="568"/>
        <w:jc w:val="both"/>
      </w:pPr>
      <w:r>
        <w:t xml:space="preserve"> </w:t>
      </w:r>
    </w:p>
    <w:p w:rsidR="00D34453" w:rsidRDefault="00C62DDF">
      <w:pPr>
        <w:pStyle w:val="FORMATTEXT"/>
        <w:ind w:firstLine="568"/>
        <w:jc w:val="both"/>
      </w:pPr>
      <w:r>
        <w:t>3. Контроль за выполнением постановления возложить на вице-губернатора Санкт-Петербурга Кириллова В.В.</w:t>
      </w:r>
    </w:p>
    <w:p w:rsidR="00D34453" w:rsidRDefault="00C62DDF">
      <w:pPr>
        <w:pStyle w:val="FORMATTEXT"/>
        <w:ind w:firstLine="568"/>
        <w:jc w:val="both"/>
      </w:pPr>
      <w:r>
        <w:t xml:space="preserve"> </w:t>
      </w:r>
    </w:p>
    <w:p w:rsidR="00D34453" w:rsidRDefault="00C62DDF">
      <w:pPr>
        <w:pStyle w:val="FORMATTEXT"/>
        <w:jc w:val="right"/>
      </w:pPr>
      <w:r>
        <w:t>Губернатор Санкт-Петербурга</w:t>
      </w:r>
    </w:p>
    <w:p w:rsidR="00D34453" w:rsidRDefault="00C62DDF">
      <w:pPr>
        <w:pStyle w:val="FORMATTEXT"/>
        <w:jc w:val="right"/>
      </w:pPr>
      <w:r>
        <w:t xml:space="preserve"> </w:t>
      </w:r>
      <w:proofErr w:type="spellStart"/>
      <w:r>
        <w:t>Г.С.Полтавченко</w:t>
      </w:r>
      <w:proofErr w:type="spellEnd"/>
    </w:p>
    <w:p w:rsidR="00D34453" w:rsidRDefault="00C62DDF">
      <w:pPr>
        <w:pStyle w:val="FORMATTEXT"/>
        <w:jc w:val="right"/>
      </w:pPr>
      <w:r>
        <w:t xml:space="preserve"> </w:t>
      </w:r>
    </w:p>
    <w:p w:rsidR="00D34453" w:rsidRDefault="00D34453">
      <w:pPr>
        <w:pStyle w:val="FORMATTEXT"/>
        <w:jc w:val="right"/>
      </w:pPr>
    </w:p>
    <w:p w:rsidR="00D34453" w:rsidRDefault="00C62DDF">
      <w:pPr>
        <w:pStyle w:val="FORMATTEXT"/>
        <w:jc w:val="right"/>
      </w:pPr>
      <w:r>
        <w:lastRenderedPageBreak/>
        <w:t>Приложение</w:t>
      </w:r>
    </w:p>
    <w:p w:rsidR="00D34453" w:rsidRDefault="00C62DDF">
      <w:pPr>
        <w:pStyle w:val="FORMATTEXT"/>
        <w:jc w:val="right"/>
      </w:pPr>
      <w:r>
        <w:t xml:space="preserve"> к постановлению Правительства</w:t>
      </w:r>
    </w:p>
    <w:p w:rsidR="00D34453" w:rsidRDefault="00C62DDF">
      <w:pPr>
        <w:pStyle w:val="FORMATTEXT"/>
        <w:jc w:val="right"/>
      </w:pPr>
      <w:r>
        <w:t xml:space="preserve"> Санкт-Петербурга от 08.02.2016 N 93 </w:t>
      </w:r>
    </w:p>
    <w:p w:rsidR="00D34453" w:rsidRDefault="00D34453" w:rsidP="00BB6C12">
      <w:pPr>
        <w:pStyle w:val="HEADERTEXT"/>
        <w:rPr>
          <w:b/>
          <w:bCs/>
          <w:color w:val="000001"/>
        </w:rPr>
      </w:pPr>
    </w:p>
    <w:p w:rsidR="003D2555" w:rsidRDefault="00C62D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Размер ежемесячной родительской платы за присмотр и уход за детьми </w:t>
      </w:r>
      <w:bookmarkStart w:id="0" w:name="_GoBack"/>
      <w:bookmarkEnd w:id="0"/>
      <w:r>
        <w:rPr>
          <w:b/>
          <w:bCs/>
          <w:color w:val="000001"/>
        </w:rPr>
        <w:t xml:space="preserve">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</w:t>
      </w:r>
    </w:p>
    <w:p w:rsidR="00D34453" w:rsidRDefault="00C62DDF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Санкт-Петербурга, в 2016 году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6646"/>
        <w:gridCol w:w="2110"/>
      </w:tblGrid>
      <w:tr w:rsidR="00D34453" w:rsidRPr="00C62DDF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 w:rsidTr="00BB6C12">
        <w:trPr>
          <w:trHeight w:val="9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N п/п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Наименование государственной услуги (работы)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Размер ежемесячной родительской платы в месяц за присмотр и уход за детьми в ОУ,</w:t>
            </w:r>
          </w:p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руб.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 w:rsidTr="00BB6C12">
        <w:trPr>
          <w:trHeight w:val="15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BB6C12" w:rsidRDefault="00C62DDF" w:rsidP="00BB6C12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BB6C12" w:rsidRDefault="00C62DDF" w:rsidP="00BB6C12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a3"/>
              <w:jc w:val="center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1 </w:t>
            </w:r>
          </w:p>
          <w:p w:rsidR="00D34453" w:rsidRPr="003D2555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34453" w:rsidRPr="003D2555" w:rsidRDefault="00C62DDF" w:rsidP="00BB6C12">
            <w:pPr>
              <w:pStyle w:val="a3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 (группа 3-5-часового пребывания, 5 или 6 дней в неделю)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a3"/>
              <w:jc w:val="center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314,53 </w:t>
            </w:r>
          </w:p>
          <w:p w:rsidR="00D34453" w:rsidRPr="003D2555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34453" w:rsidRPr="00BB6C12" w:rsidRDefault="00C62DDF" w:rsidP="00BB6C12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8-10-часового пребывания, 5 или 6 дней в неделю)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700,78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a3"/>
              <w:jc w:val="center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3 </w:t>
            </w:r>
          </w:p>
          <w:p w:rsidR="00D34453" w:rsidRPr="003D2555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34453" w:rsidRPr="003D2555" w:rsidRDefault="00C62DDF" w:rsidP="00BB6C12">
            <w:pPr>
              <w:pStyle w:val="a3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 (группа 12-часового пребывания, 5 или 6 дней в неделю)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a3"/>
              <w:jc w:val="center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919,89 </w:t>
            </w:r>
          </w:p>
          <w:p w:rsidR="00D34453" w:rsidRPr="003D2555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4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34453" w:rsidRPr="00BB6C12" w:rsidRDefault="00C62DDF" w:rsidP="00BB6C12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14-часового пребывания, 5 или 6 дней в неделю)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954,50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5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24-часового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1277,65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6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24-часового пребывания на загородной базе ОУ)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1956,00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7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</w:t>
            </w:r>
          </w:p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в группе общеразвивающей направленности для детей в возрасте до 3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24-часового пребывания, 7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1602,44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8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</w:t>
            </w:r>
          </w:p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в группе общеразвивающей направленности для детей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3-5-часового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288,39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8-10-часового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663,49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a3"/>
              <w:jc w:val="center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10 </w:t>
            </w:r>
          </w:p>
          <w:p w:rsidR="00D34453" w:rsidRPr="003D2555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34453" w:rsidRPr="003D2555" w:rsidRDefault="00C62DDF">
            <w:pPr>
              <w:pStyle w:val="a3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 (группа 12-часового пребывания, 5 или 6 дней в неделю) </w:t>
            </w:r>
          </w:p>
          <w:p w:rsidR="00D34453" w:rsidRPr="003D2555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a3"/>
              <w:jc w:val="center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855,45 </w:t>
            </w:r>
          </w:p>
          <w:p w:rsidR="00D34453" w:rsidRPr="003D2555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lastRenderedPageBreak/>
              <w:t xml:space="preserve">11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14-часового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888,70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12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24-часового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1161,23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13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24-часового пребывания на загородной базе ОУ)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1884,00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14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24-часового пребывания, 7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1476,69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15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3-5-часового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513,64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16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8-10-часового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1145,49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a3"/>
              <w:jc w:val="center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17 </w:t>
            </w:r>
          </w:p>
          <w:p w:rsidR="00D34453" w:rsidRPr="003D2555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a3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12-часового пребывания, 5 или 6 дней в неделю) </w:t>
            </w:r>
          </w:p>
          <w:p w:rsidR="00D34453" w:rsidRPr="003D2555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3D2555" w:rsidRDefault="00C62DDF">
            <w:pPr>
              <w:pStyle w:val="a3"/>
              <w:jc w:val="center"/>
              <w:rPr>
                <w:sz w:val="18"/>
                <w:szCs w:val="18"/>
                <w:highlight w:val="yellow"/>
              </w:rPr>
            </w:pPr>
            <w:r w:rsidRPr="003D2555">
              <w:rPr>
                <w:sz w:val="18"/>
                <w:szCs w:val="18"/>
                <w:highlight w:val="yellow"/>
              </w:rPr>
              <w:t xml:space="preserve">1545,33 </w:t>
            </w:r>
          </w:p>
          <w:p w:rsidR="00D34453" w:rsidRPr="003D2555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18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14-часового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1579,94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2201,81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 на загородной базе ОУ)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3075,00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21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пребывания, 7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lastRenderedPageBreak/>
              <w:t xml:space="preserve">2732,58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lastRenderedPageBreak/>
              <w:t xml:space="preserve">22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3-5-часового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447,27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23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8-10-часового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997,25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24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12-часового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1336,85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25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14-часового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1371,46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26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1893,76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27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 на загородной базе ОУ)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2715,00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28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пребывания, 7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2355,87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3-5-часового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394,59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8-10-часового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900,67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31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12-часового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1189,02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32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группе оздоровительной направленности для часто болеющих детей и других категорий детей, нуждающихся </w:t>
            </w:r>
            <w:r w:rsidRPr="00C62DDF">
              <w:rPr>
                <w:sz w:val="18"/>
                <w:szCs w:val="18"/>
              </w:rPr>
              <w:lastRenderedPageBreak/>
              <w:t>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14-часового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lastRenderedPageBreak/>
              <w:t xml:space="preserve">1222,27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lastRenderedPageBreak/>
              <w:t xml:space="preserve">33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24-часового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1654,12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34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24-часового пребывания на загородной базе ОУ)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2502,00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35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FORMATTEXT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 (группа 24-часового пребывания, 7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2079,43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36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до 3 лет (группа 3-5-часового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613,20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37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до 3 лет (группа 8-10-часового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1367,85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38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до 3 лет (группа 12-часового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1858,05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до 3 лет (группа 14-часового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1892,66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40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до 3 лет (группа 24-часового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2663,89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41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 (группа 3-5-часового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394,59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42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 (группа 8-10-часового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900,67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43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 (группа 12-часового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lastRenderedPageBreak/>
              <w:t xml:space="preserve">1189,02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lastRenderedPageBreak/>
              <w:t xml:space="preserve">44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 (группа 14-часового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1222,27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45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 (группа 24-часового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1654,12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46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 (группа 3-5-часового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527,33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47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 (группа 8-10-часового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1197,15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48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 (группа 12-часового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1605,98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49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 (группа 14-часового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1639,23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50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 (группа 24-часового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2270,22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51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семейной дошкольной группе общеразвивающей направленности для детей в возрасте до 3 лет (группа 3-5-часового режима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684,31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52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семейной дошкольной группе общеразвивающей направленности для детей в возрасте до 3 лет (группа 8-10-часового режима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1526,68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53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семейной дошкольной группе общеразвивающей направленности для детей в возрасте от 3 до 7 лет (группа 3-5-часового режима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698,00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53" w:rsidRPr="00C62DD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54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Осуществление присмотра и ухода за детьми в семейной дошкольной группе общеразвивающей направленности для детей в возрасте от 3 до 7 лет (группа 8-10-часового режима пребывания, 5 или 6 дней в неделю)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4453" w:rsidRPr="00C62DDF" w:rsidRDefault="00C62DDF">
            <w:pPr>
              <w:pStyle w:val="a3"/>
              <w:jc w:val="center"/>
              <w:rPr>
                <w:sz w:val="18"/>
                <w:szCs w:val="18"/>
              </w:rPr>
            </w:pPr>
            <w:r w:rsidRPr="00C62DDF">
              <w:rPr>
                <w:sz w:val="18"/>
                <w:szCs w:val="18"/>
              </w:rPr>
              <w:t xml:space="preserve">1578,34 </w:t>
            </w:r>
          </w:p>
          <w:p w:rsidR="00D34453" w:rsidRPr="00C62DDF" w:rsidRDefault="00D3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453" w:rsidRDefault="00D34453">
      <w:pPr>
        <w:pStyle w:val="a3"/>
      </w:pPr>
    </w:p>
    <w:p w:rsidR="00D34453" w:rsidRDefault="00C62DDF">
      <w:pPr>
        <w:pStyle w:val="FORMATTEXT"/>
        <w:ind w:firstLine="568"/>
        <w:jc w:val="both"/>
      </w:pPr>
      <w:r>
        <w:t>Принятое сокращение.</w:t>
      </w:r>
    </w:p>
    <w:p w:rsidR="00D34453" w:rsidRDefault="00C62DDF">
      <w:pPr>
        <w:pStyle w:val="FORMATTEXT"/>
        <w:ind w:firstLine="568"/>
        <w:jc w:val="both"/>
      </w:pPr>
      <w:r>
        <w:t xml:space="preserve"> </w:t>
      </w:r>
    </w:p>
    <w:p w:rsidR="00D34453" w:rsidRDefault="00C62DDF">
      <w:pPr>
        <w:pStyle w:val="FORMATTEXT"/>
        <w:ind w:firstLine="568"/>
        <w:jc w:val="both"/>
      </w:pPr>
      <w:r>
        <w:lastRenderedPageBreak/>
        <w:t xml:space="preserve">ОУ - государственное образовательное учреждение, реализующее образовательную программу дошкольного образования, находящееся в ведении исполнительных органов государственной власти Санкт-Петербурга. </w:t>
      </w:r>
    </w:p>
    <w:p w:rsidR="00D34453" w:rsidRDefault="00C62DDF">
      <w:pPr>
        <w:pStyle w:val="FORMATTEXT"/>
      </w:pPr>
      <w:r>
        <w:t>Официальный</w:t>
      </w:r>
    </w:p>
    <w:p w:rsidR="00D34453" w:rsidRDefault="00C62DDF">
      <w:pPr>
        <w:pStyle w:val="FORMATTEXT"/>
      </w:pPr>
      <w:r>
        <w:t xml:space="preserve"> электронный текст</w:t>
      </w:r>
    </w:p>
    <w:p w:rsidR="00D34453" w:rsidRDefault="00C62DDF">
      <w:pPr>
        <w:pStyle w:val="FORMATTEXT"/>
      </w:pPr>
      <w:r>
        <w:t xml:space="preserve"> ИПС "Кодекс"</w:t>
      </w:r>
    </w:p>
    <w:p w:rsidR="00D34453" w:rsidRDefault="00C62DDF">
      <w:pPr>
        <w:pStyle w:val="FORMATTEXT"/>
      </w:pPr>
      <w:r>
        <w:t xml:space="preserve"> </w:t>
      </w:r>
    </w:p>
    <w:p w:rsidR="00D34453" w:rsidRDefault="00D34453">
      <w:pPr>
        <w:pStyle w:val="FORMATTEXT"/>
      </w:pPr>
    </w:p>
    <w:p w:rsidR="00D34453" w:rsidRDefault="00D34453">
      <w:pPr>
        <w:pStyle w:val="FORMATTEXT"/>
      </w:pPr>
    </w:p>
    <w:p w:rsidR="00D34453" w:rsidRDefault="00C62DDF">
      <w:pPr>
        <w:pStyle w:val="FORMATTEXT"/>
      </w:pPr>
      <w:r>
        <w:t>Электронный текст документа</w:t>
      </w:r>
    </w:p>
    <w:p w:rsidR="00D34453" w:rsidRDefault="00C62DDF">
      <w:pPr>
        <w:pStyle w:val="FORMATTEXT"/>
      </w:pPr>
      <w:r>
        <w:t xml:space="preserve"> подготовлен АО "Кодекс" и сверен по:</w:t>
      </w:r>
    </w:p>
    <w:p w:rsidR="00D34453" w:rsidRDefault="00C62DDF">
      <w:pPr>
        <w:pStyle w:val="FORMATTEXT"/>
      </w:pPr>
      <w:r>
        <w:t xml:space="preserve"> официальная рассылка</w:t>
      </w:r>
    </w:p>
    <w:p w:rsidR="00D34453" w:rsidRDefault="00C62DDF">
      <w:pPr>
        <w:pStyle w:val="FORMATTEXT"/>
      </w:pPr>
      <w:r>
        <w:t xml:space="preserve"> </w:t>
      </w:r>
    </w:p>
    <w:p w:rsidR="00D34453" w:rsidRDefault="00D34453">
      <w:pPr>
        <w:pStyle w:val="FORMATTEXT"/>
      </w:pPr>
    </w:p>
    <w:p w:rsidR="00C62DDF" w:rsidRDefault="00C62DDF">
      <w:pPr>
        <w:pStyle w:val="FORMATTEXT"/>
      </w:pPr>
      <w:r>
        <w:t xml:space="preserve"> </w:t>
      </w:r>
    </w:p>
    <w:sectPr w:rsidR="00C62DDF" w:rsidSect="00BB6C12">
      <w:type w:val="continuous"/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73B"/>
    <w:rsid w:val="0038673B"/>
    <w:rsid w:val="003D2555"/>
    <w:rsid w:val="00BB6C12"/>
    <w:rsid w:val="00C62DDF"/>
    <w:rsid w:val="00D3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11192C-8BCF-4670-9198-73F7DD22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Санкт-Петербурга от 31.12.2014 N 1313 </vt:lpstr>
    </vt:vector>
  </TitlesOfParts>
  <Company/>
  <LinksUpToDate>false</LinksUpToDate>
  <CharactersWithSpaces>17297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Санкт-Петербурга от 31.12.2014 N 1313</dc:title>
  <dc:creator>Власова Роза Равильевна</dc:creator>
  <cp:lastModifiedBy>User</cp:lastModifiedBy>
  <cp:revision>5</cp:revision>
  <dcterms:created xsi:type="dcterms:W3CDTF">2016-02-11T05:55:00Z</dcterms:created>
  <dcterms:modified xsi:type="dcterms:W3CDTF">2016-02-13T22:00:00Z</dcterms:modified>
</cp:coreProperties>
</file>